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59" w:rsidRDefault="00DF2574" w:rsidP="00DF2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574">
        <w:rPr>
          <w:rFonts w:ascii="Times New Roman" w:hAnsi="Times New Roman" w:cs="Times New Roman"/>
          <w:b/>
          <w:sz w:val="28"/>
          <w:szCs w:val="28"/>
        </w:rPr>
        <w:t>Организация сетевого взаимодействия</w:t>
      </w:r>
      <w:bookmarkStart w:id="0" w:name="_GoBack"/>
      <w:bookmarkEnd w:id="0"/>
    </w:p>
    <w:p w:rsidR="00DF2574" w:rsidRPr="00DF2574" w:rsidRDefault="00DF2574" w:rsidP="00DF25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574" w:rsidRPr="00DF2574" w:rsidRDefault="00DF2574" w:rsidP="00DF2574">
      <w:pPr>
        <w:ind w:left="-150" w:right="-3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hAnsi="Times New Roman" w:cs="Times New Roman"/>
          <w:sz w:val="28"/>
          <w:szCs w:val="28"/>
        </w:rPr>
        <w:t xml:space="preserve">Сетевое взаимодействие для </w:t>
      </w:r>
      <w:r w:rsidR="00CF1078">
        <w:rPr>
          <w:rFonts w:ascii="Times New Roman" w:hAnsi="Times New Roman" w:cs="Times New Roman"/>
          <w:sz w:val="28"/>
          <w:szCs w:val="28"/>
        </w:rPr>
        <w:t>педагогов</w:t>
      </w:r>
      <w:r w:rsidRPr="00DF2574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осуществляется в системе «Электронное 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"https://www.whatsapp.com/download" \t "_blank" </w:instrText>
      </w: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spellStart"/>
      <w:r w:rsidRPr="00DF257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WhatsApp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, </w:t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"https://telegram.org/" \t "_blank" </w:instrText>
      </w: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DF25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Pr="00DF257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Telegram</w:t>
      </w:r>
      <w:r w:rsidRPr="00DF25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— мессенджер.  </w:t>
      </w:r>
    </w:p>
    <w:p w:rsidR="00DF2574" w:rsidRPr="00DF2574" w:rsidRDefault="00DF2574" w:rsidP="00DF2574">
      <w:pPr>
        <w:ind w:left="-150" w:right="-30"/>
        <w:jc w:val="both"/>
        <w:rPr>
          <w:rFonts w:ascii="Times New Roman" w:eastAsia="Times New Roman" w:hAnsi="Times New Roman" w:cs="Times New Roman"/>
          <w:color w:val="DD0000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hAnsi="Times New Roman" w:cs="Times New Roman"/>
          <w:sz w:val="28"/>
          <w:szCs w:val="28"/>
        </w:rPr>
        <w:t>Практическим результатом реализации сетевого взаимодействия ожидается повышение качества внеурочной деятельности образовательных учреждений, а также развитие ее инновационной инфраструктуры.</w:t>
      </w:r>
    </w:p>
    <w:p w:rsidR="00DF2574" w:rsidRPr="00DF2574" w:rsidRDefault="00DF2574" w:rsidP="00DF2574">
      <w:pPr>
        <w:ind w:right="-30"/>
        <w:jc w:val="both"/>
        <w:rPr>
          <w:rFonts w:ascii="Times New Roman" w:eastAsia="Times New Roman" w:hAnsi="Times New Roman" w:cs="Times New Roman"/>
          <w:color w:val="DD0000"/>
          <w:sz w:val="28"/>
          <w:szCs w:val="28"/>
          <w:shd w:val="clear" w:color="auto" w:fill="FFFFFF"/>
          <w:lang w:eastAsia="ru-RU"/>
        </w:rPr>
      </w:pPr>
      <w:r w:rsidRPr="00DF25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DF2574">
        <w:rPr>
          <w:rFonts w:ascii="Times New Roman" w:hAnsi="Times New Roman" w:cs="Times New Roman"/>
          <w:sz w:val="28"/>
          <w:szCs w:val="28"/>
        </w:rPr>
        <w:t>Именно сетевое взаимодействие как основной механизм информационного обмена дает возможность использовать преимущества сети в повышении эффективности раб</w:t>
      </w:r>
      <w:r w:rsidR="003C468E">
        <w:rPr>
          <w:rFonts w:ascii="Times New Roman" w:hAnsi="Times New Roman" w:cs="Times New Roman"/>
          <w:sz w:val="28"/>
          <w:szCs w:val="28"/>
        </w:rPr>
        <w:t>оты образовательных учреждений.</w:t>
      </w:r>
    </w:p>
    <w:p w:rsidR="00DF2574" w:rsidRPr="00DF2574" w:rsidRDefault="00DF2574" w:rsidP="00DF2574">
      <w:pPr>
        <w:jc w:val="both"/>
        <w:rPr>
          <w:rFonts w:ascii="Times New Roman" w:hAnsi="Times New Roman" w:cs="Times New Roman"/>
          <w:sz w:val="28"/>
          <w:szCs w:val="28"/>
        </w:rPr>
      </w:pPr>
      <w:r w:rsidRPr="00DF257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sectPr w:rsidR="00DF2574" w:rsidRPr="00DF2574" w:rsidSect="00DF2574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74"/>
    <w:rsid w:val="003C468E"/>
    <w:rsid w:val="00944E59"/>
    <w:rsid w:val="00CF1078"/>
    <w:rsid w:val="00DF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2AC84-EF45-405D-B818-224773FD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2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3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3</cp:revision>
  <dcterms:created xsi:type="dcterms:W3CDTF">2020-07-23T11:11:00Z</dcterms:created>
  <dcterms:modified xsi:type="dcterms:W3CDTF">2021-07-05T06:11:00Z</dcterms:modified>
</cp:coreProperties>
</file>